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130" w:rsidRPr="00D96130" w:rsidRDefault="00D96130" w:rsidP="00D96130">
      <w:pPr>
        <w:tabs>
          <w:tab w:val="left" w:pos="1134"/>
        </w:tabs>
        <w:spacing w:after="80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D96130">
        <w:rPr>
          <w:rFonts w:ascii="Times New Roman" w:hAnsi="Times New Roman"/>
          <w:b/>
          <w:sz w:val="24"/>
          <w:szCs w:val="24"/>
        </w:rPr>
        <w:t>MOÇÃO Nº 01/2021</w:t>
      </w:r>
    </w:p>
    <w:p w:rsidR="00D96130" w:rsidRPr="00D96130" w:rsidRDefault="00D96130" w:rsidP="00D9613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D96130" w:rsidRPr="00D96130" w:rsidRDefault="00D96130" w:rsidP="00D96130">
      <w:pPr>
        <w:tabs>
          <w:tab w:val="left" w:pos="1134"/>
        </w:tabs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D96130">
        <w:rPr>
          <w:rFonts w:ascii="Times New Roman" w:hAnsi="Times New Roman"/>
          <w:sz w:val="24"/>
          <w:szCs w:val="24"/>
        </w:rPr>
        <w:t>EXCELENTÍSSIMO SENHOR PRESIDENTE DA CÂMARA MUNICIPAL DE VEREADORES DE IMBUIA, ESTADO DE SANTA CATARINA.</w:t>
      </w:r>
    </w:p>
    <w:p w:rsidR="00D96130" w:rsidRPr="00D96130" w:rsidRDefault="00D96130" w:rsidP="00D96130">
      <w:pPr>
        <w:tabs>
          <w:tab w:val="left" w:pos="1134"/>
        </w:tabs>
        <w:spacing w:line="320" w:lineRule="exact"/>
        <w:jc w:val="both"/>
        <w:rPr>
          <w:rFonts w:ascii="Times New Roman" w:hAnsi="Times New Roman"/>
          <w:sz w:val="24"/>
          <w:szCs w:val="24"/>
        </w:rPr>
      </w:pPr>
    </w:p>
    <w:p w:rsidR="00D96130" w:rsidRPr="00D96130" w:rsidRDefault="00D96130" w:rsidP="00D96130">
      <w:pPr>
        <w:tabs>
          <w:tab w:val="left" w:pos="1134"/>
        </w:tabs>
        <w:spacing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96130">
        <w:rPr>
          <w:rFonts w:ascii="Times New Roman" w:hAnsi="Times New Roman"/>
          <w:sz w:val="24"/>
          <w:szCs w:val="24"/>
        </w:rPr>
        <w:t>A vereadora que abaixo a subscreve, no uso da prerrogativa de Vereadora descrita no art. 152, do Regimento Interno desta Casa,</w:t>
      </w:r>
      <w:r w:rsidRPr="00D96130">
        <w:rPr>
          <w:rFonts w:ascii="Times New Roman" w:hAnsi="Times New Roman"/>
          <w:b/>
          <w:sz w:val="24"/>
          <w:szCs w:val="24"/>
        </w:rPr>
        <w:t xml:space="preserve"> </w:t>
      </w:r>
      <w:r w:rsidRPr="00D96130">
        <w:rPr>
          <w:rFonts w:ascii="Times New Roman" w:hAnsi="Times New Roman"/>
          <w:sz w:val="24"/>
          <w:szCs w:val="24"/>
        </w:rPr>
        <w:t>ve</w:t>
      </w:r>
      <w:r w:rsidRPr="00D96130">
        <w:rPr>
          <w:rFonts w:ascii="Times New Roman" w:hAnsi="Times New Roman"/>
          <w:sz w:val="24"/>
          <w:szCs w:val="24"/>
        </w:rPr>
        <w:t>m</w:t>
      </w:r>
      <w:r w:rsidRPr="00D96130">
        <w:rPr>
          <w:rFonts w:ascii="Times New Roman" w:hAnsi="Times New Roman"/>
          <w:sz w:val="24"/>
          <w:szCs w:val="24"/>
        </w:rPr>
        <w:t xml:space="preserve"> respeitosamente propor a presente Moção de Apelo</w:t>
      </w:r>
      <w:r w:rsidR="0001024F">
        <w:rPr>
          <w:rFonts w:ascii="Times New Roman" w:hAnsi="Times New Roman"/>
          <w:sz w:val="24"/>
          <w:szCs w:val="24"/>
        </w:rPr>
        <w:t>, que após lida e aprovada pelo Plenário da Câmara Municipal,</w:t>
      </w:r>
      <w:r w:rsidRPr="00D96130">
        <w:rPr>
          <w:rFonts w:ascii="Times New Roman" w:hAnsi="Times New Roman"/>
          <w:sz w:val="24"/>
          <w:szCs w:val="24"/>
        </w:rPr>
        <w:t xml:space="preserve"> </w:t>
      </w:r>
      <w:r w:rsidR="0001024F">
        <w:rPr>
          <w:rFonts w:ascii="Times New Roman" w:hAnsi="Times New Roman"/>
          <w:sz w:val="24"/>
          <w:szCs w:val="24"/>
        </w:rPr>
        <w:t>será enviada</w:t>
      </w:r>
      <w:r w:rsidRPr="00D96130">
        <w:rPr>
          <w:rFonts w:ascii="Times New Roman" w:hAnsi="Times New Roman"/>
          <w:sz w:val="24"/>
          <w:szCs w:val="24"/>
        </w:rPr>
        <w:t xml:space="preserve"> ao Governador do Estado de Santa Catarina, </w:t>
      </w:r>
      <w:r w:rsidR="0001024F">
        <w:rPr>
          <w:rFonts w:ascii="Times New Roman" w:hAnsi="Times New Roman"/>
          <w:sz w:val="24"/>
          <w:szCs w:val="24"/>
        </w:rPr>
        <w:t>com o objetivo de</w:t>
      </w:r>
      <w:r w:rsidRPr="00D96130">
        <w:rPr>
          <w:rFonts w:ascii="Times New Roman" w:hAnsi="Times New Roman"/>
          <w:sz w:val="24"/>
          <w:szCs w:val="24"/>
        </w:rPr>
        <w:t xml:space="preserve"> incluir os profissionais da educação na 2ª etapa de vacinação do grupo prioritário para recebimento da vacina do covid-19.</w:t>
      </w:r>
    </w:p>
    <w:p w:rsidR="00D96130" w:rsidRPr="00D96130" w:rsidRDefault="00D96130" w:rsidP="00D96130">
      <w:pPr>
        <w:tabs>
          <w:tab w:val="left" w:pos="1134"/>
        </w:tabs>
        <w:spacing w:after="12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D96130" w:rsidRPr="00D96130" w:rsidRDefault="00D96130" w:rsidP="00D96130">
      <w:pPr>
        <w:tabs>
          <w:tab w:val="left" w:pos="1134"/>
        </w:tabs>
        <w:spacing w:after="120" w:line="320" w:lineRule="exact"/>
        <w:jc w:val="both"/>
        <w:rPr>
          <w:rFonts w:ascii="Times New Roman" w:hAnsi="Times New Roman"/>
          <w:bCs/>
          <w:sz w:val="24"/>
          <w:szCs w:val="24"/>
        </w:rPr>
      </w:pPr>
      <w:r w:rsidRPr="00D96130">
        <w:rPr>
          <w:rFonts w:ascii="Times New Roman" w:hAnsi="Times New Roman"/>
          <w:b/>
          <w:sz w:val="24"/>
          <w:szCs w:val="24"/>
        </w:rPr>
        <w:tab/>
      </w:r>
      <w:r w:rsidRPr="00D96130">
        <w:rPr>
          <w:rFonts w:ascii="Times New Roman" w:hAnsi="Times New Roman"/>
          <w:bCs/>
          <w:sz w:val="24"/>
          <w:szCs w:val="24"/>
        </w:rPr>
        <w:t xml:space="preserve">Considerando os princípios e diretrizes do Sistema Único de Saúde (SUS), o acesso a vacinas revela-se como parte integrante do direito à saúde, nesse sentido, a execução de ações voltadas à obtenção de vacina segura e eficaz contra SARS-CoV-2 é uma prioridade no âmbito das ações governamentais de enfrentamento da emergência da covid-19 em todo o mundo. </w:t>
      </w:r>
    </w:p>
    <w:p w:rsidR="00D96130" w:rsidRPr="00D96130" w:rsidRDefault="00D96130" w:rsidP="00D96130">
      <w:pPr>
        <w:tabs>
          <w:tab w:val="left" w:pos="1134"/>
        </w:tabs>
        <w:spacing w:after="120" w:line="320" w:lineRule="exact"/>
        <w:jc w:val="both"/>
        <w:rPr>
          <w:rFonts w:ascii="Times New Roman" w:hAnsi="Times New Roman"/>
          <w:bCs/>
          <w:sz w:val="24"/>
          <w:szCs w:val="24"/>
        </w:rPr>
      </w:pPr>
      <w:r w:rsidRPr="00D96130">
        <w:rPr>
          <w:rFonts w:ascii="Times New Roman" w:hAnsi="Times New Roman"/>
          <w:bCs/>
          <w:sz w:val="24"/>
          <w:szCs w:val="24"/>
        </w:rPr>
        <w:tab/>
        <w:t xml:space="preserve">Considerando que Programa Nacional de Imunizações (PNI) responsável pela organização da política nacional de vacinação e oferta à população brasileira de </w:t>
      </w:r>
      <w:proofErr w:type="spellStart"/>
      <w:r w:rsidRPr="00D96130">
        <w:rPr>
          <w:rFonts w:ascii="Times New Roman" w:hAnsi="Times New Roman"/>
          <w:bCs/>
          <w:sz w:val="24"/>
          <w:szCs w:val="24"/>
        </w:rPr>
        <w:t>imunobiológicos</w:t>
      </w:r>
      <w:proofErr w:type="spellEnd"/>
      <w:r w:rsidRPr="00D96130">
        <w:rPr>
          <w:rFonts w:ascii="Times New Roman" w:hAnsi="Times New Roman"/>
          <w:bCs/>
          <w:sz w:val="24"/>
          <w:szCs w:val="24"/>
        </w:rPr>
        <w:t xml:space="preserve"> busca viabilizar acesso da população brasileira a vacinas contra a covid-19 pelo SUS. </w:t>
      </w:r>
    </w:p>
    <w:p w:rsidR="00D96130" w:rsidRPr="00D96130" w:rsidRDefault="00D96130" w:rsidP="00D96130">
      <w:pPr>
        <w:tabs>
          <w:tab w:val="left" w:pos="1134"/>
        </w:tabs>
        <w:spacing w:after="120" w:line="320" w:lineRule="exact"/>
        <w:jc w:val="both"/>
        <w:rPr>
          <w:rFonts w:ascii="Times New Roman" w:hAnsi="Times New Roman"/>
          <w:bCs/>
          <w:sz w:val="24"/>
          <w:szCs w:val="24"/>
        </w:rPr>
      </w:pPr>
      <w:r w:rsidRPr="00D96130">
        <w:rPr>
          <w:rFonts w:ascii="Times New Roman" w:hAnsi="Times New Roman"/>
          <w:bCs/>
          <w:sz w:val="24"/>
          <w:szCs w:val="24"/>
        </w:rPr>
        <w:tab/>
        <w:t xml:space="preserve">Considerando o Plano Nacional de Operacionalização da Vacinação contra a covid-19 com vista a estabelecer ações e estratégias para operacionalização da vacinação contra a covid-19, no qual constam os grupos prioritários para vacinação. </w:t>
      </w:r>
    </w:p>
    <w:p w:rsidR="00D96130" w:rsidRPr="00D96130" w:rsidRDefault="00D96130" w:rsidP="00D96130">
      <w:pPr>
        <w:tabs>
          <w:tab w:val="left" w:pos="1134"/>
        </w:tabs>
        <w:spacing w:after="120" w:line="320" w:lineRule="exact"/>
        <w:jc w:val="both"/>
        <w:rPr>
          <w:rFonts w:ascii="Times New Roman" w:hAnsi="Times New Roman"/>
          <w:bCs/>
          <w:sz w:val="24"/>
          <w:szCs w:val="24"/>
        </w:rPr>
      </w:pPr>
      <w:r w:rsidRPr="00D96130">
        <w:rPr>
          <w:rFonts w:ascii="Times New Roman" w:hAnsi="Times New Roman"/>
          <w:bCs/>
          <w:sz w:val="24"/>
          <w:szCs w:val="24"/>
        </w:rPr>
        <w:tab/>
        <w:t xml:space="preserve">Considerando que a vacinação inicialmente está voltada aos grupos de maior risco para agravamento e óbito, estando contemplados nas primeiras fases de vacinação a população pertencente aos grupos de trabalhadores da área da saúde (incluindo profissionais da saúde, profissionais de apoio, cuidadores de idosos, entre outros); pessoas de 60 anos ou mais institucionalizadas, população idosa (60 anos ou mais); indígenas aldeados; comunidades tradicionais ribeirinhas e quilombolas; população em situação de rua; alguns grupos de </w:t>
      </w:r>
      <w:proofErr w:type="spellStart"/>
      <w:r w:rsidRPr="00D96130">
        <w:rPr>
          <w:rFonts w:ascii="Times New Roman" w:hAnsi="Times New Roman"/>
          <w:bCs/>
          <w:sz w:val="24"/>
          <w:szCs w:val="24"/>
        </w:rPr>
        <w:t>comorbidades</w:t>
      </w:r>
      <w:proofErr w:type="spellEnd"/>
      <w:r w:rsidRPr="00D96130">
        <w:rPr>
          <w:rFonts w:ascii="Times New Roman" w:hAnsi="Times New Roman"/>
          <w:bCs/>
          <w:sz w:val="24"/>
          <w:szCs w:val="24"/>
        </w:rPr>
        <w:t xml:space="preserve">; trabalhadores da educação; pessoas com deficiência permanente severa; profissionais das forças de segurança e salvamento; funcionários do sistema de privação de liberdade; trabalhadores do transporte coletivo; profissionais dos transportadores rodoviários de carga e coletivos; e população privada de liberdade. </w:t>
      </w:r>
    </w:p>
    <w:p w:rsidR="00D96130" w:rsidRPr="00D96130" w:rsidRDefault="00D96130" w:rsidP="00D96130">
      <w:pPr>
        <w:tabs>
          <w:tab w:val="left" w:pos="1134"/>
        </w:tabs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r w:rsidRPr="00D96130">
        <w:rPr>
          <w:rFonts w:ascii="Times New Roman" w:hAnsi="Times New Roman"/>
          <w:bCs/>
          <w:sz w:val="24"/>
          <w:szCs w:val="24"/>
        </w:rPr>
        <w:tab/>
        <w:t>Considerando</w:t>
      </w:r>
      <w:r w:rsidRPr="00D96130">
        <w:rPr>
          <w:rFonts w:ascii="Times New Roman" w:hAnsi="Times New Roman"/>
          <w:sz w:val="24"/>
          <w:szCs w:val="24"/>
        </w:rPr>
        <w:t xml:space="preserve"> o retorno das atividades escolares no Estado de Santa Catarina, </w:t>
      </w:r>
      <w:r w:rsidRPr="00D9613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 o </w:t>
      </w:r>
      <w:hyperlink r:id="rId4" w:tgtFrame="_blank" w:history="1">
        <w:r w:rsidRPr="00D96130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Plano Nacional de Operacionalização da Vacinação Contra a Covid-19</w:t>
        </w:r>
        <w:r w:rsidRPr="00D9613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 </w:t>
        </w:r>
      </w:hyperlink>
      <w:r w:rsidRPr="00D9613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atendeu em parte a demanda, pois, ainda que tenha inserido os professores e demais profissionais da Educação no grupo prioritário, é certo que a etapa de vacinação deste grupo possui previsão de vacinação  na </w:t>
      </w:r>
      <w:r w:rsidRPr="00D96130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quarta etapa</w:t>
      </w:r>
      <w:r w:rsidRPr="00D9613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 a iniciar no quarto mês de vacinação</w:t>
      </w:r>
      <w:r w:rsidRPr="00D96130">
        <w:rPr>
          <w:rFonts w:ascii="Times New Roman" w:hAnsi="Times New Roman"/>
          <w:sz w:val="24"/>
          <w:szCs w:val="24"/>
        </w:rPr>
        <w:t>.</w:t>
      </w:r>
    </w:p>
    <w:p w:rsidR="00D96130" w:rsidRPr="00D96130" w:rsidRDefault="00D96130" w:rsidP="00D96130">
      <w:pPr>
        <w:pStyle w:val="NormalWeb"/>
        <w:shd w:val="clear" w:color="auto" w:fill="FFFFFF"/>
        <w:tabs>
          <w:tab w:val="left" w:pos="1134"/>
        </w:tabs>
        <w:spacing w:before="0" w:beforeAutospacing="0" w:after="120" w:afterAutospacing="0" w:line="320" w:lineRule="exact"/>
        <w:jc w:val="both"/>
        <w:textAlignment w:val="baseline"/>
        <w:rPr>
          <w:color w:val="252626"/>
          <w:bdr w:val="none" w:sz="0" w:space="0" w:color="auto" w:frame="1"/>
        </w:rPr>
      </w:pPr>
      <w:r w:rsidRPr="00D96130">
        <w:rPr>
          <w:bCs/>
          <w:color w:val="252626"/>
          <w:bdr w:val="none" w:sz="0" w:space="0" w:color="auto" w:frame="1"/>
        </w:rPr>
        <w:lastRenderedPageBreak/>
        <w:tab/>
        <w:t>Considerando que a vacinação não deve ser considerada </w:t>
      </w:r>
      <w:r w:rsidRPr="00D96130">
        <w:rPr>
          <w:bCs/>
          <w:color w:val="252626"/>
        </w:rPr>
        <w:t>fator condicionante</w:t>
      </w:r>
      <w:r w:rsidRPr="00D96130">
        <w:rPr>
          <w:bCs/>
          <w:color w:val="252626"/>
          <w:bdr w:val="none" w:sz="0" w:space="0" w:color="auto" w:frame="1"/>
        </w:rPr>
        <w:t> para a reabertura gradual e escalonada</w:t>
      </w:r>
      <w:r w:rsidRPr="00D96130">
        <w:rPr>
          <w:color w:val="252626"/>
          <w:bdr w:val="none" w:sz="0" w:space="0" w:color="auto" w:frame="1"/>
        </w:rPr>
        <w:t xml:space="preserve"> das escolas, mas certamente sinaliza a prioridade dada à educação e contribuirá para acelerar o processo de reabertura total. </w:t>
      </w:r>
    </w:p>
    <w:p w:rsidR="00D96130" w:rsidRPr="00D96130" w:rsidRDefault="00D96130" w:rsidP="00D96130">
      <w:pPr>
        <w:pStyle w:val="NormalWeb"/>
        <w:shd w:val="clear" w:color="auto" w:fill="FFFFFF"/>
        <w:tabs>
          <w:tab w:val="left" w:pos="1134"/>
        </w:tabs>
        <w:spacing w:before="0" w:beforeAutospacing="0" w:after="120" w:afterAutospacing="0" w:line="320" w:lineRule="exact"/>
        <w:jc w:val="both"/>
        <w:textAlignment w:val="baseline"/>
        <w:rPr>
          <w:color w:val="252626"/>
        </w:rPr>
      </w:pPr>
      <w:r w:rsidRPr="00D96130">
        <w:rPr>
          <w:color w:val="252626"/>
          <w:bdr w:val="none" w:sz="0" w:space="0" w:color="auto" w:frame="1"/>
        </w:rPr>
        <w:tab/>
        <w:t xml:space="preserve">Assim, encaminhamos a presente </w:t>
      </w:r>
      <w:r w:rsidRPr="00D96130">
        <w:rPr>
          <w:b/>
          <w:color w:val="252626"/>
          <w:bdr w:val="none" w:sz="0" w:space="0" w:color="auto" w:frame="1"/>
        </w:rPr>
        <w:t>Moção de Apelo</w:t>
      </w:r>
      <w:r w:rsidRPr="00D96130">
        <w:rPr>
          <w:color w:val="252626"/>
          <w:bdr w:val="none" w:sz="0" w:space="0" w:color="auto" w:frame="1"/>
        </w:rPr>
        <w:t xml:space="preserve"> para que os professores e demais profissionais da Educação estejam incluídos na 2ª etapa de vacinação do grupo prioritário, considerando que haverá demora até que se atinja a 4ª etapa, visando dessa forma reconhecer a</w:t>
      </w:r>
      <w:r w:rsidRPr="00D96130">
        <w:rPr>
          <w:color w:val="252626"/>
          <w:bdr w:val="none" w:sz="0" w:space="0" w:color="auto" w:frame="1"/>
          <w:shd w:val="clear" w:color="auto" w:fill="FFFFFF"/>
        </w:rPr>
        <w:t xml:space="preserve"> essencialidade dos profissionais da educação, pois como os profissionais da saúde, os educadores são igualmente imprescindíveis para propiciar o futuro de nossas crianças e jovens</w:t>
      </w:r>
      <w:r w:rsidRPr="00D96130">
        <w:rPr>
          <w:color w:val="252626"/>
          <w:bdr w:val="none" w:sz="0" w:space="0" w:color="auto" w:frame="1"/>
        </w:rPr>
        <w:t>. </w:t>
      </w:r>
    </w:p>
    <w:p w:rsidR="0001024F" w:rsidRDefault="0001024F" w:rsidP="00D96130">
      <w:pPr>
        <w:tabs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</w:p>
    <w:p w:rsidR="00D96130" w:rsidRPr="00D96130" w:rsidRDefault="00D96130" w:rsidP="00D96130">
      <w:pPr>
        <w:tabs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96130">
        <w:rPr>
          <w:rFonts w:ascii="Times New Roman" w:hAnsi="Times New Roman"/>
          <w:sz w:val="24"/>
          <w:szCs w:val="24"/>
        </w:rPr>
        <w:t>Imbuia, SC, 08 de fevereiro de 2021.</w:t>
      </w:r>
    </w:p>
    <w:p w:rsidR="00D96130" w:rsidRPr="00D96130" w:rsidRDefault="00D96130" w:rsidP="00D96130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96130" w:rsidRPr="00D96130" w:rsidRDefault="00D96130" w:rsidP="00D9613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96130">
        <w:rPr>
          <w:rFonts w:ascii="Times New Roman" w:hAnsi="Times New Roman"/>
          <w:b/>
          <w:sz w:val="24"/>
          <w:szCs w:val="24"/>
        </w:rPr>
        <w:t>Kétrin</w:t>
      </w:r>
      <w:proofErr w:type="spellEnd"/>
      <w:r w:rsidRPr="00D96130">
        <w:rPr>
          <w:rFonts w:ascii="Times New Roman" w:hAnsi="Times New Roman"/>
          <w:b/>
          <w:sz w:val="24"/>
          <w:szCs w:val="24"/>
        </w:rPr>
        <w:t xml:space="preserve"> Priscila </w:t>
      </w:r>
      <w:proofErr w:type="spellStart"/>
      <w:r w:rsidRPr="00D96130">
        <w:rPr>
          <w:rFonts w:ascii="Times New Roman" w:hAnsi="Times New Roman"/>
          <w:b/>
          <w:sz w:val="24"/>
          <w:szCs w:val="24"/>
        </w:rPr>
        <w:t>Sell</w:t>
      </w:r>
      <w:proofErr w:type="spellEnd"/>
    </w:p>
    <w:p w:rsidR="00D96130" w:rsidRPr="00D96130" w:rsidRDefault="00D96130" w:rsidP="00D9613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96130">
        <w:rPr>
          <w:rFonts w:ascii="Times New Roman" w:hAnsi="Times New Roman"/>
          <w:bCs/>
          <w:sz w:val="24"/>
          <w:szCs w:val="24"/>
        </w:rPr>
        <w:t xml:space="preserve">Vereadora - MDB </w:t>
      </w:r>
    </w:p>
    <w:p w:rsidR="007D6552" w:rsidRPr="00D96130" w:rsidRDefault="007D6552" w:rsidP="00D96130">
      <w:pPr>
        <w:rPr>
          <w:rFonts w:ascii="Times New Roman" w:hAnsi="Times New Roman"/>
          <w:sz w:val="24"/>
          <w:szCs w:val="24"/>
        </w:rPr>
      </w:pPr>
    </w:p>
    <w:sectPr w:rsidR="007D6552" w:rsidRPr="00D96130" w:rsidSect="00D96130"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55"/>
    <w:rsid w:val="0001024F"/>
    <w:rsid w:val="0006373A"/>
    <w:rsid w:val="000B6855"/>
    <w:rsid w:val="00250A25"/>
    <w:rsid w:val="00407472"/>
    <w:rsid w:val="0042302C"/>
    <w:rsid w:val="00496F7E"/>
    <w:rsid w:val="00605E35"/>
    <w:rsid w:val="007D6552"/>
    <w:rsid w:val="009150C4"/>
    <w:rsid w:val="00D96130"/>
    <w:rsid w:val="00D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FCD76-FD9A-478C-9BA0-D1AAD861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61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6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saude/pt-br/media/pdf/2020/dezembro/16/plano_vacinacao_versao_eletronic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Nº [número]</vt:lpstr>
    </vt:vector>
  </TitlesOfParts>
  <Company>Info Digitalle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[número]</dc:title>
  <dc:subject/>
  <dc:creator>Jean</dc:creator>
  <cp:keywords/>
  <dc:description/>
  <cp:lastModifiedBy>maquinhos</cp:lastModifiedBy>
  <cp:revision>3</cp:revision>
  <dcterms:created xsi:type="dcterms:W3CDTF">2021-02-08T13:42:00Z</dcterms:created>
  <dcterms:modified xsi:type="dcterms:W3CDTF">2021-02-08T14:02:00Z</dcterms:modified>
</cp:coreProperties>
</file>